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BB" w:rsidRPr="00761BBB" w:rsidRDefault="00A050BB" w:rsidP="00A050BB">
      <w:pPr>
        <w:spacing w:before="100" w:beforeAutospacing="1" w:after="120"/>
        <w:jc w:val="center"/>
        <w:rPr>
          <w:b/>
          <w:sz w:val="27"/>
          <w:szCs w:val="27"/>
        </w:rPr>
      </w:pPr>
      <w:bookmarkStart w:id="0" w:name="_GoBack"/>
      <w:bookmarkEnd w:id="0"/>
      <w:r w:rsidRPr="00761BBB">
        <w:rPr>
          <w:b/>
          <w:sz w:val="27"/>
          <w:szCs w:val="27"/>
        </w:rPr>
        <w:t>Biểu mẫu số 1</w:t>
      </w:r>
    </w:p>
    <w:p w:rsidR="00A050BB" w:rsidRPr="00761BBB" w:rsidRDefault="00A050BB" w:rsidP="00A050BB">
      <w:pPr>
        <w:spacing w:before="100" w:beforeAutospacing="1" w:after="120"/>
        <w:jc w:val="center"/>
        <w:rPr>
          <w:sz w:val="27"/>
          <w:szCs w:val="27"/>
        </w:rPr>
      </w:pPr>
    </w:p>
    <w:tbl>
      <w:tblPr>
        <w:tblW w:w="9471" w:type="dxa"/>
        <w:jc w:val="center"/>
        <w:tblInd w:w="-2492" w:type="dxa"/>
        <w:tblCellMar>
          <w:left w:w="0" w:type="dxa"/>
          <w:right w:w="0" w:type="dxa"/>
        </w:tblCellMar>
        <w:tblLook w:val="0000" w:firstRow="0" w:lastRow="0" w:firstColumn="0" w:lastColumn="0" w:noHBand="0" w:noVBand="0"/>
      </w:tblPr>
      <w:tblGrid>
        <w:gridCol w:w="3279"/>
        <w:gridCol w:w="6192"/>
      </w:tblGrid>
      <w:tr w:rsidR="00A050BB" w:rsidRPr="00761BBB" w:rsidTr="00686809">
        <w:trPr>
          <w:trHeight w:val="1504"/>
          <w:jc w:val="center"/>
        </w:trPr>
        <w:tc>
          <w:tcPr>
            <w:tcW w:w="3279" w:type="dxa"/>
            <w:tcMar>
              <w:top w:w="0" w:type="dxa"/>
              <w:left w:w="108" w:type="dxa"/>
              <w:bottom w:w="0" w:type="dxa"/>
              <w:right w:w="108" w:type="dxa"/>
            </w:tcMar>
          </w:tcPr>
          <w:p w:rsidR="00A050BB" w:rsidRPr="00761BBB" w:rsidRDefault="00A050BB" w:rsidP="00686809">
            <w:pPr>
              <w:pStyle w:val="NormalWeb"/>
              <w:spacing w:before="0" w:beforeAutospacing="0" w:after="0" w:afterAutospacing="0" w:line="360" w:lineRule="auto"/>
              <w:jc w:val="center"/>
              <w:textAlignment w:val="baseline"/>
              <w:rPr>
                <w:sz w:val="27"/>
                <w:szCs w:val="27"/>
              </w:rPr>
            </w:pPr>
            <w:r>
              <w:rPr>
                <w:b/>
                <w:bCs/>
                <w:noProof/>
                <w:sz w:val="27"/>
                <w:szCs w:val="27"/>
              </w:rPr>
              <mc:AlternateContent>
                <mc:Choice Requires="wps">
                  <w:drawing>
                    <wp:anchor distT="0" distB="0" distL="114300" distR="114300" simplePos="0" relativeHeight="251659264" behindDoc="0" locked="0" layoutInCell="1" allowOverlap="1">
                      <wp:simplePos x="0" y="0"/>
                      <wp:positionH relativeFrom="column">
                        <wp:posOffset>691515</wp:posOffset>
                      </wp:positionH>
                      <wp:positionV relativeFrom="paragraph">
                        <wp:posOffset>295275</wp:posOffset>
                      </wp:positionV>
                      <wp:extent cx="533400" cy="0"/>
                      <wp:effectExtent l="10795" t="13970" r="825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54.45pt;margin-top:23.25pt;width: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k4JQIAAEk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"/>
                  </w:pict>
                </mc:Fallback>
              </mc:AlternateContent>
            </w:r>
            <w:r w:rsidRPr="00761BBB">
              <w:rPr>
                <w:rStyle w:val="Strong"/>
                <w:sz w:val="27"/>
                <w:szCs w:val="27"/>
                <w:bdr w:val="none" w:sz="0" w:space="0" w:color="auto" w:frame="1"/>
              </w:rPr>
              <w:t>CƠ QUAN/TỔ CHỨC</w:t>
            </w:r>
          </w:p>
          <w:p w:rsidR="00A050BB" w:rsidRPr="00761BBB" w:rsidRDefault="00A050BB" w:rsidP="00686809">
            <w:pPr>
              <w:pStyle w:val="NormalWeb"/>
              <w:spacing w:before="0" w:beforeAutospacing="0" w:after="0" w:afterAutospacing="0" w:line="360" w:lineRule="auto"/>
              <w:jc w:val="center"/>
              <w:textAlignment w:val="baseline"/>
              <w:rPr>
                <w:sz w:val="27"/>
                <w:szCs w:val="27"/>
              </w:rPr>
            </w:pPr>
            <w:r w:rsidRPr="00761BBB">
              <w:rPr>
                <w:rStyle w:val="Strong"/>
                <w:sz w:val="27"/>
                <w:szCs w:val="27"/>
                <w:bdr w:val="none" w:sz="0" w:space="0" w:color="auto" w:frame="1"/>
              </w:rPr>
              <w:t> </w:t>
            </w:r>
          </w:p>
          <w:p w:rsidR="00A050BB" w:rsidRPr="00761BBB" w:rsidRDefault="00A050BB" w:rsidP="00686809">
            <w:pPr>
              <w:pStyle w:val="NormalWeb"/>
              <w:spacing w:before="0" w:beforeAutospacing="0" w:after="0" w:afterAutospacing="0" w:line="360" w:lineRule="auto"/>
              <w:jc w:val="center"/>
              <w:textAlignment w:val="baseline"/>
              <w:rPr>
                <w:sz w:val="27"/>
                <w:szCs w:val="27"/>
              </w:rPr>
            </w:pPr>
            <w:r w:rsidRPr="00761BBB">
              <w:rPr>
                <w:sz w:val="27"/>
                <w:szCs w:val="27"/>
                <w:bdr w:val="none" w:sz="0" w:space="0" w:color="auto" w:frame="1"/>
              </w:rPr>
              <w:t>Số:       /BC-…</w:t>
            </w:r>
          </w:p>
        </w:tc>
        <w:tc>
          <w:tcPr>
            <w:tcW w:w="6192" w:type="dxa"/>
            <w:tcMar>
              <w:top w:w="0" w:type="dxa"/>
              <w:left w:w="108" w:type="dxa"/>
              <w:bottom w:w="0" w:type="dxa"/>
              <w:right w:w="108" w:type="dxa"/>
            </w:tcMar>
          </w:tcPr>
          <w:p w:rsidR="00A050BB" w:rsidRPr="00761BBB" w:rsidRDefault="00A050BB" w:rsidP="00686809">
            <w:pPr>
              <w:pStyle w:val="NormalWeb"/>
              <w:spacing w:before="0" w:beforeAutospacing="0" w:after="0" w:afterAutospacing="0" w:line="240" w:lineRule="atLeast"/>
              <w:jc w:val="center"/>
              <w:textAlignment w:val="baseline"/>
              <w:rPr>
                <w:sz w:val="27"/>
                <w:szCs w:val="27"/>
              </w:rPr>
            </w:pPr>
            <w:r w:rsidRPr="00761BBB">
              <w:rPr>
                <w:rStyle w:val="Strong"/>
                <w:sz w:val="27"/>
                <w:szCs w:val="27"/>
                <w:bdr w:val="none" w:sz="0" w:space="0" w:color="auto" w:frame="1"/>
              </w:rPr>
              <w:t>CỘNG HÒA XÃ HỘI CHỦ NGHĨA VIỆT NAM</w:t>
            </w:r>
          </w:p>
          <w:p w:rsidR="00A050BB" w:rsidRPr="00761BBB" w:rsidRDefault="00A050BB" w:rsidP="00686809">
            <w:pPr>
              <w:pStyle w:val="NormalWeb"/>
              <w:spacing w:before="0" w:beforeAutospacing="0" w:after="0" w:afterAutospacing="0" w:line="240" w:lineRule="atLeast"/>
              <w:jc w:val="center"/>
              <w:textAlignment w:val="baseline"/>
              <w:rPr>
                <w:sz w:val="27"/>
                <w:szCs w:val="27"/>
              </w:rPr>
            </w:pPr>
            <w:r w:rsidRPr="00761BBB">
              <w:rPr>
                <w:rStyle w:val="Strong"/>
                <w:sz w:val="27"/>
                <w:szCs w:val="27"/>
                <w:bdr w:val="none" w:sz="0" w:space="0" w:color="auto" w:frame="1"/>
              </w:rPr>
              <w:t>Độc lập - Tự do - Hạnh phúc</w:t>
            </w:r>
          </w:p>
          <w:p w:rsidR="00A050BB" w:rsidRPr="00761BBB" w:rsidRDefault="00A050BB" w:rsidP="00686809">
            <w:pPr>
              <w:pStyle w:val="NormalWeb"/>
              <w:spacing w:before="0" w:beforeAutospacing="0" w:after="0" w:afterAutospacing="0" w:line="240" w:lineRule="atLeast"/>
              <w:ind w:right="-527"/>
              <w:jc w:val="both"/>
              <w:textAlignment w:val="baseline"/>
              <w:rPr>
                <w:sz w:val="27"/>
                <w:szCs w:val="27"/>
              </w:rPr>
            </w:pPr>
            <w:r>
              <w:rPr>
                <w:b/>
                <w:bCs/>
                <w:noProof/>
                <w:sz w:val="27"/>
                <w:szCs w:val="27"/>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81915</wp:posOffset>
                      </wp:positionV>
                      <wp:extent cx="1428750" cy="0"/>
                      <wp:effectExtent l="10795" t="13970" r="825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91.5pt;margin-top:6.45pt;width:1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4E8JQIAAEoEAAAOAAAAZHJzL2Uyb0RvYy54bWysVMGO2jAQvVfqP1i+QwgbWD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"/>
                  </w:pict>
                </mc:Fallback>
              </mc:AlternateContent>
            </w:r>
            <w:r w:rsidRPr="00761BBB">
              <w:rPr>
                <w:rStyle w:val="Strong"/>
                <w:sz w:val="27"/>
                <w:szCs w:val="27"/>
                <w:bdr w:val="none" w:sz="0" w:space="0" w:color="auto" w:frame="1"/>
              </w:rPr>
              <w:t>                                </w:t>
            </w:r>
          </w:p>
          <w:p w:rsidR="00A050BB" w:rsidRPr="00761BBB" w:rsidRDefault="00A050BB" w:rsidP="00686809">
            <w:pPr>
              <w:pStyle w:val="NormalWeb"/>
              <w:spacing w:before="0" w:beforeAutospacing="0" w:after="0" w:afterAutospacing="0" w:line="360" w:lineRule="auto"/>
              <w:ind w:right="-528"/>
              <w:jc w:val="center"/>
              <w:textAlignment w:val="baseline"/>
              <w:rPr>
                <w:sz w:val="27"/>
                <w:szCs w:val="27"/>
              </w:rPr>
            </w:pPr>
            <w:r w:rsidRPr="00761BBB">
              <w:rPr>
                <w:rStyle w:val="Emphasis"/>
                <w:sz w:val="27"/>
                <w:szCs w:val="27"/>
                <w:bdr w:val="none" w:sz="0" w:space="0" w:color="auto" w:frame="1"/>
              </w:rPr>
              <w:t xml:space="preserve">Hà Nội, ngày      tháng      năm </w:t>
            </w:r>
          </w:p>
        </w:tc>
      </w:tr>
    </w:tbl>
    <w:p w:rsidR="00A050BB" w:rsidRPr="00761BBB" w:rsidRDefault="00A050BB" w:rsidP="00A050BB">
      <w:pPr>
        <w:tabs>
          <w:tab w:val="center" w:pos="4680"/>
        </w:tabs>
        <w:spacing w:line="276" w:lineRule="auto"/>
        <w:rPr>
          <w:b/>
          <w:sz w:val="27"/>
          <w:szCs w:val="27"/>
        </w:rPr>
      </w:pPr>
    </w:p>
    <w:p w:rsidR="00A050BB" w:rsidRPr="00761BBB" w:rsidRDefault="00A050BB" w:rsidP="00A050BB">
      <w:pPr>
        <w:tabs>
          <w:tab w:val="center" w:pos="4680"/>
        </w:tabs>
        <w:spacing w:line="276" w:lineRule="auto"/>
        <w:jc w:val="center"/>
        <w:rPr>
          <w:b/>
          <w:sz w:val="27"/>
          <w:szCs w:val="27"/>
        </w:rPr>
      </w:pPr>
      <w:r w:rsidRPr="00761BBB">
        <w:rPr>
          <w:b/>
          <w:sz w:val="27"/>
          <w:szCs w:val="27"/>
        </w:rPr>
        <w:t xml:space="preserve">BÁO CÁO TÓM TẮT </w:t>
      </w:r>
    </w:p>
    <w:p w:rsidR="00A050BB" w:rsidRPr="00761BBB" w:rsidRDefault="00A050BB" w:rsidP="00A050BB">
      <w:pPr>
        <w:tabs>
          <w:tab w:val="center" w:pos="4680"/>
        </w:tabs>
        <w:spacing w:line="276" w:lineRule="auto"/>
        <w:jc w:val="center"/>
        <w:rPr>
          <w:b/>
          <w:sz w:val="27"/>
          <w:szCs w:val="27"/>
        </w:rPr>
      </w:pPr>
      <w:r w:rsidRPr="00761BBB">
        <w:rPr>
          <w:b/>
          <w:sz w:val="27"/>
          <w:szCs w:val="27"/>
        </w:rPr>
        <w:t>KẾT QUẢ  HỘI NGHỊ, HỘI THẢO QUỐC TẾ VỀ PHÁP LUẬT</w:t>
      </w:r>
    </w:p>
    <w:p w:rsidR="00A050BB" w:rsidRPr="00FE2FBF" w:rsidRDefault="00A050BB" w:rsidP="00A050BB">
      <w:pPr>
        <w:pStyle w:val="NormalWeb"/>
        <w:spacing w:before="0" w:beforeAutospacing="0" w:after="0" w:afterAutospacing="0" w:line="264" w:lineRule="auto"/>
        <w:jc w:val="center"/>
        <w:textAlignment w:val="baseline"/>
        <w:rPr>
          <w:i/>
          <w:color w:val="000000"/>
          <w:spacing w:val="-4"/>
          <w:sz w:val="27"/>
          <w:szCs w:val="27"/>
        </w:rPr>
      </w:pPr>
      <w:r w:rsidRPr="00FE2FBF">
        <w:rPr>
          <w:sz w:val="27"/>
          <w:szCs w:val="27"/>
        </w:rPr>
        <w:t xml:space="preserve">   </w:t>
      </w:r>
      <w:r w:rsidRPr="00FE2FBF">
        <w:rPr>
          <w:i/>
          <w:sz w:val="27"/>
          <w:szCs w:val="27"/>
        </w:rPr>
        <w:t xml:space="preserve">(Ban hành kèm theo Thông tư số 07/2015/TT-BTP ngày </w:t>
      </w:r>
      <w:r>
        <w:rPr>
          <w:i/>
          <w:sz w:val="27"/>
          <w:szCs w:val="27"/>
        </w:rPr>
        <w:t>15 tháng 6</w:t>
      </w:r>
      <w:r w:rsidRPr="00FE2FBF">
        <w:rPr>
          <w:i/>
          <w:sz w:val="27"/>
          <w:szCs w:val="27"/>
        </w:rPr>
        <w:t xml:space="preserve"> năm 2015 của Bộ trưởng Bộ Tư pháp quy định chi tiết và biện pháp thi hành </w:t>
      </w:r>
      <w:r w:rsidRPr="00FE2FBF">
        <w:rPr>
          <w:i/>
          <w:color w:val="000000"/>
          <w:spacing w:val="-4"/>
          <w:sz w:val="27"/>
          <w:szCs w:val="27"/>
        </w:rPr>
        <w:t>một số quy định của Nghị định số 113/2014/NĐ-CP ngày 26 tháng 11 năm 2014 của Chính phủ về quản lý hợp tác quốc tế về pháp luật)</w:t>
      </w:r>
    </w:p>
    <w:p w:rsidR="00A050BB" w:rsidRDefault="00A050BB" w:rsidP="00A050BB">
      <w:pPr>
        <w:spacing w:before="120" w:after="120" w:line="264" w:lineRule="auto"/>
        <w:jc w:val="both"/>
        <w:rPr>
          <w:i/>
          <w:sz w:val="27"/>
          <w:szCs w:val="27"/>
        </w:rPr>
      </w:pPr>
    </w:p>
    <w:p w:rsidR="00A050BB" w:rsidRPr="00807E9E" w:rsidRDefault="00A050BB" w:rsidP="00A050BB">
      <w:pPr>
        <w:spacing w:before="120" w:after="120" w:line="264" w:lineRule="auto"/>
        <w:jc w:val="both"/>
        <w:rPr>
          <w:i/>
          <w:sz w:val="27"/>
          <w:szCs w:val="27"/>
        </w:rPr>
      </w:pPr>
      <w:r w:rsidRPr="00761BBB">
        <w:rPr>
          <w:b/>
          <w:sz w:val="27"/>
          <w:szCs w:val="27"/>
        </w:rPr>
        <w:t>I. Thông tin cơ bản về hội nghị, hội thảo quốc tế</w:t>
      </w:r>
    </w:p>
    <w:p w:rsidR="00A050BB" w:rsidRPr="00761BBB" w:rsidRDefault="00A050BB" w:rsidP="00A050BB">
      <w:pPr>
        <w:spacing w:before="120" w:after="120" w:line="264" w:lineRule="auto"/>
        <w:jc w:val="both"/>
        <w:rPr>
          <w:sz w:val="27"/>
          <w:szCs w:val="27"/>
        </w:rPr>
      </w:pPr>
      <w:r w:rsidRPr="00761BBB">
        <w:rPr>
          <w:sz w:val="27"/>
          <w:szCs w:val="27"/>
        </w:rPr>
        <w:t>1. Tên hội nghị, hội thảo</w:t>
      </w:r>
    </w:p>
    <w:p w:rsidR="00A050BB" w:rsidRPr="00761BBB" w:rsidRDefault="00A050BB" w:rsidP="00A050BB">
      <w:pPr>
        <w:spacing w:before="120" w:after="120" w:line="264" w:lineRule="auto"/>
        <w:jc w:val="both"/>
        <w:rPr>
          <w:sz w:val="27"/>
          <w:szCs w:val="27"/>
        </w:rPr>
      </w:pPr>
      <w:r w:rsidRPr="00761BBB">
        <w:rPr>
          <w:sz w:val="27"/>
          <w:szCs w:val="27"/>
        </w:rPr>
        <w:t>2. Mục đích hội nghị, hội thảo</w:t>
      </w:r>
    </w:p>
    <w:p w:rsidR="00A050BB" w:rsidRPr="00761BBB" w:rsidRDefault="00A050BB" w:rsidP="00A050BB">
      <w:pPr>
        <w:spacing w:before="120" w:after="120" w:line="264" w:lineRule="auto"/>
        <w:jc w:val="both"/>
        <w:rPr>
          <w:sz w:val="27"/>
          <w:szCs w:val="27"/>
        </w:rPr>
      </w:pPr>
      <w:r w:rsidRPr="00761BBB">
        <w:rPr>
          <w:sz w:val="27"/>
          <w:szCs w:val="27"/>
        </w:rPr>
        <w:t>3. Nội dung, chương trình của hội nghị, hội thảo</w:t>
      </w:r>
    </w:p>
    <w:p w:rsidR="00A050BB" w:rsidRPr="00761BBB" w:rsidRDefault="00A050BB" w:rsidP="00A050BB">
      <w:pPr>
        <w:spacing w:before="120" w:after="120" w:line="264" w:lineRule="auto"/>
        <w:jc w:val="both"/>
        <w:rPr>
          <w:sz w:val="27"/>
          <w:szCs w:val="27"/>
        </w:rPr>
      </w:pPr>
      <w:r w:rsidRPr="00761BBB">
        <w:rPr>
          <w:sz w:val="27"/>
          <w:szCs w:val="27"/>
        </w:rPr>
        <w:t>4. Thời gian và địa điểm tổ chức hội nghị, hội thảo</w:t>
      </w:r>
    </w:p>
    <w:p w:rsidR="00A050BB" w:rsidRPr="00761BBB" w:rsidRDefault="00A050BB" w:rsidP="00A050BB">
      <w:pPr>
        <w:spacing w:before="120" w:after="120" w:line="264" w:lineRule="auto"/>
        <w:jc w:val="both"/>
        <w:rPr>
          <w:sz w:val="27"/>
          <w:szCs w:val="27"/>
        </w:rPr>
      </w:pPr>
      <w:r w:rsidRPr="00761BBB">
        <w:rPr>
          <w:sz w:val="27"/>
          <w:szCs w:val="27"/>
        </w:rPr>
        <w:t>5. Người chủ trì, đồng chủ trì (nếu có)</w:t>
      </w:r>
    </w:p>
    <w:p w:rsidR="00A050BB" w:rsidRPr="00761BBB" w:rsidRDefault="00A050BB" w:rsidP="00A050BB">
      <w:pPr>
        <w:spacing w:before="120" w:after="120" w:line="264" w:lineRule="auto"/>
        <w:jc w:val="both"/>
        <w:rPr>
          <w:sz w:val="27"/>
          <w:szCs w:val="27"/>
        </w:rPr>
      </w:pPr>
      <w:r w:rsidRPr="00761BBB">
        <w:rPr>
          <w:sz w:val="27"/>
          <w:szCs w:val="27"/>
        </w:rPr>
        <w:t>6. Các cơ quan, đơn vị chịu trách nhiệm tổ chức (phía Việt Nam và phía nước ngoài)</w:t>
      </w:r>
    </w:p>
    <w:p w:rsidR="00A050BB" w:rsidRPr="00761BBB" w:rsidRDefault="00A050BB" w:rsidP="00A050BB">
      <w:pPr>
        <w:spacing w:before="120" w:after="120" w:line="264" w:lineRule="auto"/>
        <w:jc w:val="both"/>
        <w:rPr>
          <w:sz w:val="27"/>
          <w:szCs w:val="27"/>
        </w:rPr>
      </w:pPr>
      <w:r w:rsidRPr="00761BBB">
        <w:rPr>
          <w:sz w:val="27"/>
          <w:szCs w:val="27"/>
        </w:rPr>
        <w:t>7. Thông tin về báo cáo viên người nước ngoài</w:t>
      </w:r>
    </w:p>
    <w:p w:rsidR="00A050BB" w:rsidRPr="00761BBB" w:rsidRDefault="00A050BB" w:rsidP="00A050BB">
      <w:pPr>
        <w:spacing w:before="120" w:after="120" w:line="264" w:lineRule="auto"/>
        <w:jc w:val="both"/>
        <w:rPr>
          <w:sz w:val="27"/>
          <w:szCs w:val="27"/>
        </w:rPr>
      </w:pPr>
      <w:r w:rsidRPr="00761BBB">
        <w:rPr>
          <w:sz w:val="27"/>
          <w:szCs w:val="27"/>
        </w:rPr>
        <w:t>8. Thành phần tham dự, số lượng và cơ cấu thành phần đại biểu Việt Nam và đại biểu có quốc tịch nước ngoài (đề nghị cung cấp đầy đủ thông tin về tên, quốc tịch, nơi làm việc, lĩnh vực công tác…)</w:t>
      </w:r>
    </w:p>
    <w:p w:rsidR="00A050BB" w:rsidRPr="00761BBB" w:rsidRDefault="00A050BB" w:rsidP="00A050BB">
      <w:pPr>
        <w:spacing w:before="120" w:after="120" w:line="264" w:lineRule="auto"/>
        <w:jc w:val="both"/>
        <w:rPr>
          <w:sz w:val="27"/>
          <w:szCs w:val="27"/>
        </w:rPr>
      </w:pPr>
      <w:r w:rsidRPr="00761BBB">
        <w:rPr>
          <w:sz w:val="27"/>
          <w:szCs w:val="27"/>
        </w:rPr>
        <w:t>9. Trong khuôn khổ chương trình, dự án, viện trợ phi dự án</w:t>
      </w:r>
    </w:p>
    <w:p w:rsidR="00A050BB" w:rsidRPr="00761BBB" w:rsidRDefault="00A050BB" w:rsidP="00A050BB">
      <w:pPr>
        <w:spacing w:before="120" w:after="120" w:line="264" w:lineRule="auto"/>
        <w:jc w:val="both"/>
        <w:rPr>
          <w:sz w:val="27"/>
          <w:szCs w:val="27"/>
        </w:rPr>
      </w:pPr>
      <w:r w:rsidRPr="00761BBB">
        <w:rPr>
          <w:sz w:val="27"/>
          <w:szCs w:val="27"/>
        </w:rPr>
        <w:t>10. Nguồn kinh phí; tổng số kinh phí thực hiện</w:t>
      </w:r>
    </w:p>
    <w:p w:rsidR="00A050BB" w:rsidRPr="00761BBB" w:rsidRDefault="00A050BB" w:rsidP="00A050BB">
      <w:pPr>
        <w:spacing w:before="120" w:after="120" w:line="264" w:lineRule="auto"/>
        <w:jc w:val="both"/>
        <w:rPr>
          <w:sz w:val="27"/>
          <w:szCs w:val="27"/>
        </w:rPr>
      </w:pPr>
      <w:r w:rsidRPr="00761BBB">
        <w:rPr>
          <w:sz w:val="27"/>
          <w:szCs w:val="27"/>
        </w:rPr>
        <w:t>11. Kèm theo chương trình, dự an, viện trợ phi dự án, đề án/kế hoạch tổ chức hội thảo được cơ quan có thẩm quyền phê duyệt.</w:t>
      </w:r>
    </w:p>
    <w:p w:rsidR="00A050BB" w:rsidRPr="00761BBB" w:rsidRDefault="00A050BB" w:rsidP="00A050BB">
      <w:pPr>
        <w:spacing w:before="120" w:after="120" w:line="264" w:lineRule="auto"/>
        <w:jc w:val="both"/>
        <w:rPr>
          <w:b/>
          <w:sz w:val="27"/>
          <w:szCs w:val="27"/>
        </w:rPr>
      </w:pPr>
      <w:r w:rsidRPr="00761BBB">
        <w:rPr>
          <w:b/>
          <w:sz w:val="27"/>
          <w:szCs w:val="27"/>
        </w:rPr>
        <w:t>II. Nội dung của hội nghị, hội thảo quốc tế</w:t>
      </w:r>
    </w:p>
    <w:p w:rsidR="00A050BB" w:rsidRPr="00761BBB" w:rsidRDefault="00A050BB" w:rsidP="00A050BB">
      <w:pPr>
        <w:spacing w:before="120" w:after="120" w:line="264" w:lineRule="auto"/>
        <w:jc w:val="both"/>
        <w:rPr>
          <w:sz w:val="27"/>
          <w:szCs w:val="27"/>
        </w:rPr>
      </w:pPr>
      <w:r w:rsidRPr="00761BBB">
        <w:rPr>
          <w:sz w:val="27"/>
          <w:szCs w:val="27"/>
        </w:rPr>
        <w:t>- Một số nội dung chủ yếu được trao đổi tại hội nghị, hội thảo.</w:t>
      </w:r>
    </w:p>
    <w:p w:rsidR="00A050BB" w:rsidRPr="00761BBB" w:rsidRDefault="00A050BB" w:rsidP="00A050BB">
      <w:pPr>
        <w:spacing w:before="120" w:after="120" w:line="264" w:lineRule="auto"/>
        <w:jc w:val="both"/>
        <w:rPr>
          <w:sz w:val="27"/>
          <w:szCs w:val="27"/>
        </w:rPr>
      </w:pPr>
      <w:r w:rsidRPr="00761BBB">
        <w:rPr>
          <w:sz w:val="27"/>
          <w:szCs w:val="27"/>
        </w:rPr>
        <w:t xml:space="preserve">- Các tham luận được trình bày tại hội nghị, hội thảo. </w:t>
      </w:r>
    </w:p>
    <w:p w:rsidR="00A050BB" w:rsidRPr="00761BBB" w:rsidRDefault="00A050BB" w:rsidP="00A050BB">
      <w:pPr>
        <w:spacing w:before="120" w:after="120" w:line="264" w:lineRule="auto"/>
        <w:jc w:val="both"/>
        <w:rPr>
          <w:b/>
          <w:sz w:val="27"/>
          <w:szCs w:val="27"/>
        </w:rPr>
      </w:pPr>
      <w:r w:rsidRPr="00761BBB">
        <w:rPr>
          <w:b/>
          <w:sz w:val="27"/>
          <w:szCs w:val="27"/>
        </w:rPr>
        <w:lastRenderedPageBreak/>
        <w:t xml:space="preserve">III. </w:t>
      </w:r>
      <w:r>
        <w:rPr>
          <w:b/>
          <w:sz w:val="27"/>
          <w:szCs w:val="27"/>
        </w:rPr>
        <w:t>Nhận xét, đánh giá</w:t>
      </w:r>
      <w:r w:rsidRPr="00761BBB">
        <w:rPr>
          <w:b/>
          <w:sz w:val="27"/>
          <w:szCs w:val="27"/>
        </w:rPr>
        <w:t>, đề xuất, kiến nghị</w:t>
      </w:r>
    </w:p>
    <w:p w:rsidR="00A050BB" w:rsidRPr="00761BBB" w:rsidRDefault="00A050BB" w:rsidP="00A050BB">
      <w:pPr>
        <w:spacing w:before="120" w:after="120" w:line="264" w:lineRule="auto"/>
        <w:jc w:val="both"/>
        <w:rPr>
          <w:sz w:val="27"/>
          <w:szCs w:val="27"/>
        </w:rPr>
      </w:pPr>
      <w:r w:rsidRPr="00761BBB">
        <w:rPr>
          <w:sz w:val="27"/>
          <w:szCs w:val="27"/>
        </w:rPr>
        <w:t xml:space="preserve">1. Kết quả đã đạt được sau khi kết thúc hội nghị, hội thảo: </w:t>
      </w:r>
    </w:p>
    <w:p w:rsidR="00A050BB" w:rsidRPr="00761BBB" w:rsidRDefault="00A050BB" w:rsidP="00A050BB">
      <w:pPr>
        <w:spacing w:before="120" w:after="120" w:line="264" w:lineRule="auto"/>
        <w:jc w:val="both"/>
        <w:rPr>
          <w:sz w:val="27"/>
          <w:szCs w:val="27"/>
        </w:rPr>
      </w:pPr>
      <w:r w:rsidRPr="00761BBB">
        <w:rPr>
          <w:sz w:val="27"/>
          <w:szCs w:val="27"/>
        </w:rPr>
        <w:t>Đánh giá tóm tắt kết quả hội nghị, hội thảo trên cơ sở mục đích tổ chức hội nghị, hội thảo đã đặt ra.</w:t>
      </w:r>
    </w:p>
    <w:p w:rsidR="00A050BB" w:rsidRPr="00761BBB" w:rsidRDefault="00A050BB" w:rsidP="00A050BB">
      <w:pPr>
        <w:spacing w:before="120" w:after="120" w:line="264" w:lineRule="auto"/>
        <w:jc w:val="both"/>
        <w:rPr>
          <w:sz w:val="27"/>
          <w:szCs w:val="27"/>
        </w:rPr>
      </w:pPr>
      <w:r w:rsidRPr="00761BBB">
        <w:rPr>
          <w:sz w:val="27"/>
          <w:szCs w:val="27"/>
        </w:rPr>
        <w:t>2. Những hạn chế, vướng mắc trong quá trình tổ chức hội nghị, hội thảo hoặc chưa được xử lý (nếu có).</w:t>
      </w:r>
    </w:p>
    <w:p w:rsidR="00A050BB" w:rsidRPr="00761BBB" w:rsidRDefault="00A050BB" w:rsidP="00A050BB">
      <w:pPr>
        <w:spacing w:before="120" w:after="120" w:line="264" w:lineRule="auto"/>
        <w:jc w:val="both"/>
        <w:rPr>
          <w:sz w:val="27"/>
          <w:szCs w:val="27"/>
        </w:rPr>
      </w:pPr>
      <w:r w:rsidRPr="00761BBB">
        <w:rPr>
          <w:sz w:val="27"/>
          <w:szCs w:val="27"/>
        </w:rPr>
        <w:t>3. Các nội dung, vấn đề phát sinh ngoài kế hoạch hội nghị, hội thảo (về nội dung, thành phần tham dự…).</w:t>
      </w:r>
    </w:p>
    <w:p w:rsidR="00A050BB" w:rsidRDefault="00A050BB" w:rsidP="00A050BB">
      <w:pPr>
        <w:spacing w:before="120" w:after="120" w:line="264" w:lineRule="auto"/>
        <w:jc w:val="both"/>
        <w:rPr>
          <w:sz w:val="27"/>
          <w:szCs w:val="27"/>
        </w:rPr>
      </w:pPr>
      <w:r w:rsidRPr="00761BBB">
        <w:rPr>
          <w:sz w:val="27"/>
          <w:szCs w:val="27"/>
        </w:rPr>
        <w:t>4. Các đề xuất, kiến nghị (nếu có).</w:t>
      </w:r>
    </w:p>
    <w:p w:rsidR="00A050BB" w:rsidRPr="00220C9E" w:rsidRDefault="00A050BB" w:rsidP="00A050BB">
      <w:pPr>
        <w:spacing w:before="120" w:after="120" w:line="264" w:lineRule="auto"/>
        <w:jc w:val="both"/>
        <w:rPr>
          <w:b/>
          <w:sz w:val="27"/>
          <w:szCs w:val="27"/>
        </w:rPr>
      </w:pPr>
      <w:r w:rsidRPr="00220C9E">
        <w:rPr>
          <w:b/>
          <w:sz w:val="27"/>
          <w:szCs w:val="27"/>
        </w:rPr>
        <w:t xml:space="preserve">IV. Tài liệu kèm theo </w:t>
      </w:r>
    </w:p>
    <w:tbl>
      <w:tblPr>
        <w:tblW w:w="9520" w:type="dxa"/>
        <w:tblLook w:val="01E0" w:firstRow="1" w:lastRow="1" w:firstColumn="1" w:lastColumn="1" w:noHBand="0" w:noVBand="0"/>
      </w:tblPr>
      <w:tblGrid>
        <w:gridCol w:w="3468"/>
        <w:gridCol w:w="6052"/>
      </w:tblGrid>
      <w:tr w:rsidR="00A050BB" w:rsidRPr="00761BBB" w:rsidTr="00686809">
        <w:trPr>
          <w:trHeight w:val="826"/>
        </w:trPr>
        <w:tc>
          <w:tcPr>
            <w:tcW w:w="3468" w:type="dxa"/>
          </w:tcPr>
          <w:p w:rsidR="00A050BB" w:rsidRPr="00761BBB" w:rsidRDefault="00A050BB" w:rsidP="00686809">
            <w:pPr>
              <w:spacing w:beforeAutospacing="1" w:afterAutospacing="1"/>
              <w:rPr>
                <w:b/>
                <w:i/>
                <w:sz w:val="27"/>
                <w:szCs w:val="27"/>
              </w:rPr>
            </w:pPr>
          </w:p>
          <w:p w:rsidR="00A050BB" w:rsidRPr="00761BBB" w:rsidRDefault="00A050BB" w:rsidP="00686809">
            <w:pPr>
              <w:spacing w:beforeAutospacing="1" w:afterAutospacing="1"/>
              <w:rPr>
                <w:sz w:val="27"/>
                <w:szCs w:val="27"/>
              </w:rPr>
            </w:pPr>
            <w:r w:rsidRPr="0001622A">
              <w:rPr>
                <w:b/>
                <w:i/>
                <w:szCs w:val="27"/>
              </w:rPr>
              <w:t>Nơi nhận:</w:t>
            </w:r>
            <w:r w:rsidRPr="00761BBB">
              <w:rPr>
                <w:b/>
                <w:i/>
                <w:sz w:val="27"/>
                <w:szCs w:val="27"/>
              </w:rPr>
              <w:br/>
            </w:r>
            <w:r w:rsidRPr="0001622A">
              <w:rPr>
                <w:sz w:val="22"/>
                <w:szCs w:val="27"/>
              </w:rPr>
              <w:t>- …………;</w:t>
            </w:r>
            <w:r w:rsidRPr="0001622A">
              <w:rPr>
                <w:sz w:val="22"/>
                <w:szCs w:val="27"/>
              </w:rPr>
              <w:br/>
              <w:t>- ……………;</w:t>
            </w:r>
            <w:r w:rsidRPr="0001622A">
              <w:rPr>
                <w:sz w:val="22"/>
                <w:szCs w:val="27"/>
              </w:rPr>
              <w:br/>
              <w:t xml:space="preserve">- Lưu: VT, ….  </w:t>
            </w:r>
          </w:p>
        </w:tc>
        <w:tc>
          <w:tcPr>
            <w:tcW w:w="6052" w:type="dxa"/>
          </w:tcPr>
          <w:p w:rsidR="00A050BB" w:rsidRPr="00761BBB" w:rsidRDefault="00A050BB" w:rsidP="00686809">
            <w:pPr>
              <w:spacing w:beforeAutospacing="1" w:afterAutospacing="1"/>
              <w:jc w:val="center"/>
              <w:rPr>
                <w:b/>
                <w:sz w:val="27"/>
                <w:szCs w:val="27"/>
              </w:rPr>
            </w:pPr>
            <w:r w:rsidRPr="00761BBB">
              <w:rPr>
                <w:b/>
                <w:sz w:val="27"/>
                <w:szCs w:val="27"/>
              </w:rPr>
              <w:t>NGƯỜI KÝ</w:t>
            </w:r>
            <w:r w:rsidRPr="00761BBB">
              <w:rPr>
                <w:sz w:val="27"/>
                <w:szCs w:val="27"/>
              </w:rPr>
              <w:br/>
            </w:r>
            <w:r w:rsidRPr="00761BBB">
              <w:rPr>
                <w:i/>
                <w:sz w:val="27"/>
                <w:szCs w:val="27"/>
              </w:rPr>
              <w:t>(Chữ ký, dấu)</w:t>
            </w:r>
            <w:r w:rsidRPr="00761BBB">
              <w:rPr>
                <w:i/>
                <w:sz w:val="27"/>
                <w:szCs w:val="27"/>
              </w:rPr>
              <w:br/>
            </w:r>
            <w:r w:rsidRPr="00761BBB">
              <w:rPr>
                <w:sz w:val="27"/>
                <w:szCs w:val="27"/>
              </w:rPr>
              <w:br/>
            </w:r>
            <w:r w:rsidRPr="00761BBB">
              <w:rPr>
                <w:b/>
                <w:sz w:val="27"/>
                <w:szCs w:val="27"/>
              </w:rPr>
              <w:t xml:space="preserve">Họ và tên </w:t>
            </w:r>
          </w:p>
        </w:tc>
      </w:tr>
    </w:tbl>
    <w:p w:rsidR="00A050BB" w:rsidRPr="00761BBB" w:rsidRDefault="00A050BB" w:rsidP="00A050BB">
      <w:pPr>
        <w:spacing w:before="100" w:beforeAutospacing="1" w:after="120" w:line="276" w:lineRule="auto"/>
        <w:jc w:val="both"/>
        <w:rPr>
          <w:sz w:val="27"/>
          <w:szCs w:val="27"/>
        </w:rPr>
        <w:sectPr w:rsidR="00A050BB" w:rsidRPr="00761BBB" w:rsidSect="00F042BB">
          <w:footerReference w:type="default" r:id="rId7"/>
          <w:pgSz w:w="11907" w:h="16840" w:code="9"/>
          <w:pgMar w:top="1361" w:right="1247" w:bottom="1361" w:left="1701" w:header="720" w:footer="720" w:gutter="0"/>
          <w:cols w:space="720"/>
          <w:titlePg/>
          <w:docGrid w:linePitch="326"/>
        </w:sectPr>
      </w:pPr>
    </w:p>
    <w:p w:rsidR="00720C71" w:rsidRDefault="00720C71" w:rsidP="00A050BB">
      <w:pPr>
        <w:tabs>
          <w:tab w:val="center" w:pos="4516"/>
        </w:tabs>
        <w:spacing w:before="100" w:beforeAutospacing="1" w:after="120" w:line="240" w:lineRule="atLeast"/>
      </w:pPr>
    </w:p>
    <w:sectPr w:rsidR="00720C71" w:rsidSect="00A050BB">
      <w:pgSz w:w="11907" w:h="16840"/>
      <w:pgMar w:top="1440" w:right="1134" w:bottom="1247"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60" w:rsidRDefault="008E0660">
      <w:r>
        <w:separator/>
      </w:r>
    </w:p>
  </w:endnote>
  <w:endnote w:type="continuationSeparator" w:id="0">
    <w:p w:rsidR="008E0660" w:rsidRDefault="008E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81" w:rsidRDefault="00A050BB">
    <w:pPr>
      <w:pStyle w:val="Footer"/>
      <w:jc w:val="center"/>
    </w:pPr>
    <w:r>
      <w:fldChar w:fldCharType="begin"/>
    </w:r>
    <w:r>
      <w:instrText xml:space="preserve"> PAGE   \* MERGEFORMAT </w:instrText>
    </w:r>
    <w:r>
      <w:fldChar w:fldCharType="separate"/>
    </w:r>
    <w:r w:rsidR="00F26E3B">
      <w:rPr>
        <w:noProof/>
      </w:rPr>
      <w:t>3</w:t>
    </w:r>
    <w:r>
      <w:fldChar w:fldCharType="end"/>
    </w:r>
  </w:p>
  <w:p w:rsidR="00603A81" w:rsidRDefault="008E0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60" w:rsidRDefault="008E0660">
      <w:r>
        <w:separator/>
      </w:r>
    </w:p>
  </w:footnote>
  <w:footnote w:type="continuationSeparator" w:id="0">
    <w:p w:rsidR="008E0660" w:rsidRDefault="008E0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2E"/>
    <w:rsid w:val="00257A2E"/>
    <w:rsid w:val="00720C71"/>
    <w:rsid w:val="008E0660"/>
    <w:rsid w:val="00A050BB"/>
    <w:rsid w:val="00F2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50BB"/>
    <w:pPr>
      <w:spacing w:before="100" w:beforeAutospacing="1" w:after="100" w:afterAutospacing="1"/>
    </w:pPr>
  </w:style>
  <w:style w:type="character" w:styleId="Strong">
    <w:name w:val="Strong"/>
    <w:uiPriority w:val="22"/>
    <w:qFormat/>
    <w:rsid w:val="00A050BB"/>
    <w:rPr>
      <w:b/>
      <w:bCs/>
    </w:rPr>
  </w:style>
  <w:style w:type="character" w:styleId="Emphasis">
    <w:name w:val="Emphasis"/>
    <w:qFormat/>
    <w:rsid w:val="00A050BB"/>
    <w:rPr>
      <w:i/>
      <w:iCs/>
    </w:rPr>
  </w:style>
  <w:style w:type="paragraph" w:styleId="Footer">
    <w:name w:val="footer"/>
    <w:basedOn w:val="Normal"/>
    <w:link w:val="FooterChar"/>
    <w:uiPriority w:val="99"/>
    <w:rsid w:val="00A050B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050BB"/>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0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50BB"/>
    <w:pPr>
      <w:spacing w:before="100" w:beforeAutospacing="1" w:after="100" w:afterAutospacing="1"/>
    </w:pPr>
  </w:style>
  <w:style w:type="character" w:styleId="Strong">
    <w:name w:val="Strong"/>
    <w:uiPriority w:val="22"/>
    <w:qFormat/>
    <w:rsid w:val="00A050BB"/>
    <w:rPr>
      <w:b/>
      <w:bCs/>
    </w:rPr>
  </w:style>
  <w:style w:type="character" w:styleId="Emphasis">
    <w:name w:val="Emphasis"/>
    <w:qFormat/>
    <w:rsid w:val="00A050BB"/>
    <w:rPr>
      <w:i/>
      <w:iCs/>
    </w:rPr>
  </w:style>
  <w:style w:type="paragraph" w:styleId="Footer">
    <w:name w:val="footer"/>
    <w:basedOn w:val="Normal"/>
    <w:link w:val="FooterChar"/>
    <w:uiPriority w:val="99"/>
    <w:rsid w:val="00A050B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050B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cp:revision>
  <dcterms:created xsi:type="dcterms:W3CDTF">2015-06-24T07:28:00Z</dcterms:created>
  <dcterms:modified xsi:type="dcterms:W3CDTF">2020-07-15T08:02:00Z</dcterms:modified>
</cp:coreProperties>
</file>